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93765" w14:textId="53E82A96" w:rsidR="00210A60" w:rsidRDefault="004C0029">
      <w:pPr>
        <w:rPr>
          <w:rStyle w:val="Aucun"/>
        </w:rPr>
      </w:pPr>
      <w:r>
        <w:rPr>
          <w:rStyle w:val="Aucun"/>
          <w:b/>
          <w:bCs/>
        </w:rPr>
        <w:t xml:space="preserve">Profit </w:t>
      </w:r>
      <w:r w:rsidR="00B80F99">
        <w:rPr>
          <w:rStyle w:val="Aucun"/>
          <w:b/>
          <w:bCs/>
        </w:rPr>
        <w:t>Contribution A</w:t>
      </w:r>
      <w:bookmarkStart w:id="0" w:name="_GoBack"/>
      <w:bookmarkEnd w:id="0"/>
      <w:r w:rsidR="00740A02">
        <w:rPr>
          <w:rStyle w:val="Aucun"/>
          <w:b/>
          <w:bCs/>
        </w:rPr>
        <w:t>g</w:t>
      </w:r>
      <w:r w:rsidR="00B80F99">
        <w:rPr>
          <w:rStyle w:val="Aucun"/>
          <w:b/>
          <w:bCs/>
        </w:rPr>
        <w:t>r</w:t>
      </w:r>
      <w:r w:rsidR="00740A02">
        <w:rPr>
          <w:rStyle w:val="Aucun"/>
          <w:b/>
          <w:bCs/>
        </w:rPr>
        <w:t>e</w:t>
      </w:r>
      <w:r w:rsidR="00B80F99">
        <w:rPr>
          <w:rStyle w:val="Aucun"/>
          <w:b/>
          <w:bCs/>
        </w:rPr>
        <w:t xml:space="preserve">ement </w:t>
      </w:r>
      <w:r>
        <w:rPr>
          <w:rStyle w:val="Aucun"/>
          <w:b/>
          <w:bCs/>
        </w:rPr>
        <w:t xml:space="preserve">between Licensee and </w:t>
      </w:r>
      <w:r w:rsidR="00B80F99">
        <w:rPr>
          <w:rStyle w:val="Aucun"/>
          <w:b/>
          <w:bCs/>
        </w:rPr>
        <w:t>MY-D Foundation</w:t>
      </w:r>
    </w:p>
    <w:p w14:paraId="539EF582" w14:textId="77777777" w:rsidR="00210A60" w:rsidRDefault="00B80F99">
      <w:pPr>
        <w:pStyle w:val="ListParagraph"/>
        <w:numPr>
          <w:ilvl w:val="0"/>
          <w:numId w:val="2"/>
        </w:numPr>
        <w:rPr>
          <w:rStyle w:val="Aucun"/>
          <w:b/>
          <w:bCs/>
        </w:rPr>
      </w:pPr>
      <w:r>
        <w:rPr>
          <w:rStyle w:val="Aucun"/>
        </w:rPr>
        <w:t>MY-D Foundation</w:t>
      </w:r>
    </w:p>
    <w:p w14:paraId="143D5193" w14:textId="722E8EC2" w:rsidR="00210A60" w:rsidRDefault="00B80F99">
      <w:pPr>
        <w:rPr>
          <w:rStyle w:val="Aucun"/>
        </w:rPr>
      </w:pPr>
      <w:r>
        <w:rPr>
          <w:rStyle w:val="Aucun"/>
        </w:rPr>
        <w:t>The development of the software licensed under [OPEN SOURCE LICENSE] has been enabled by the economic support of MY-D Foundation which is an intended third</w:t>
      </w:r>
      <w:r w:rsidR="008775AC">
        <w:rPr>
          <w:rStyle w:val="Aucun"/>
        </w:rPr>
        <w:t>-</w:t>
      </w:r>
      <w:r>
        <w:rPr>
          <w:rStyle w:val="Aucun"/>
        </w:rPr>
        <w:t>party beneficiary of this contribution arrangement. My-D Foundation is a tax-exempt organization based in Switzerland that promotes and supports the research and development of open source software.</w:t>
      </w:r>
    </w:p>
    <w:p w14:paraId="0F6F239C" w14:textId="77777777" w:rsidR="00210A60" w:rsidRDefault="00B80F99">
      <w:pPr>
        <w:pStyle w:val="ListParagraph"/>
        <w:numPr>
          <w:ilvl w:val="0"/>
          <w:numId w:val="2"/>
        </w:numPr>
        <w:rPr>
          <w:rStyle w:val="Aucun"/>
          <w:b/>
          <w:bCs/>
        </w:rPr>
      </w:pPr>
      <w:r>
        <w:rPr>
          <w:rStyle w:val="Aucun"/>
        </w:rPr>
        <w:t>Commitment of Licensee</w:t>
      </w:r>
    </w:p>
    <w:p w14:paraId="35B5DBC8" w14:textId="77777777" w:rsidR="00210A60" w:rsidRDefault="00B80F99">
      <w:pPr>
        <w:rPr>
          <w:rStyle w:val="Aucun"/>
        </w:rPr>
      </w:pPr>
      <w:r>
        <w:rPr>
          <w:rStyle w:val="Aucun"/>
        </w:rPr>
        <w:t xml:space="preserve">MY-D Foundation strives to achieve financial sustainability for all supported open-source projects. To assist MY-D Foundation in attaining this goal, you commit yourself to contact </w:t>
      </w:r>
      <w:hyperlink r:id="rId7" w:history="1">
        <w:r>
          <w:rPr>
            <w:rStyle w:val="Hyperlink0"/>
          </w:rPr>
          <w:t>license@my-d.org</w:t>
        </w:r>
      </w:hyperlink>
      <w:r>
        <w:rPr>
          <w:rStyle w:val="Aucun"/>
        </w:rPr>
        <w:t xml:space="preserve"> if: </w:t>
      </w:r>
    </w:p>
    <w:p w14:paraId="1CBD65C5" w14:textId="77777777" w:rsidR="00210A60" w:rsidRDefault="00B80F99" w:rsidP="00942C00">
      <w:pPr>
        <w:pStyle w:val="ListParagraph"/>
        <w:numPr>
          <w:ilvl w:val="1"/>
          <w:numId w:val="4"/>
        </w:numPr>
        <w:spacing w:after="0"/>
        <w:ind w:left="992"/>
        <w:rPr>
          <w:rStyle w:val="Aucun"/>
        </w:rPr>
      </w:pPr>
      <w:r>
        <w:rPr>
          <w:rStyle w:val="Aucun"/>
        </w:rPr>
        <w:t>You distribute [Software X] software as part of your own product or services or deploy it on a network, and</w:t>
      </w:r>
    </w:p>
    <w:p w14:paraId="28F5EF70" w14:textId="77777777" w:rsidR="00210A60" w:rsidRDefault="00B80F99">
      <w:pPr>
        <w:pStyle w:val="ListParagraph"/>
        <w:numPr>
          <w:ilvl w:val="1"/>
          <w:numId w:val="4"/>
        </w:numPr>
        <w:rPr>
          <w:rStyle w:val="Aucun"/>
        </w:rPr>
      </w:pPr>
      <w:r>
        <w:rPr>
          <w:rStyle w:val="Aucun"/>
        </w:rPr>
        <w:t>Do not disclose the source code of your own adaptations and/or amendments under the terms of [OPEN SOURCE LICENSE] or ask for a consulting and/or service fee, license fee, or any other financial contribution that is directly attributable to the use of the software.</w:t>
      </w:r>
    </w:p>
    <w:p w14:paraId="7DEF705A" w14:textId="77777777" w:rsidR="00210A60" w:rsidRDefault="00B80F99">
      <w:pPr>
        <w:rPr>
          <w:rStyle w:val="Aucun"/>
        </w:rPr>
      </w:pPr>
      <w:r>
        <w:rPr>
          <w:rStyle w:val="Aucun"/>
        </w:rPr>
        <w:t>Upon meeting the above stated conditions, you further commit yourself to negotiate with MY-D Foundation in good faith an appropriate financial contribution (donation) to (i) ensure adequate funding for the continuous and necessary maintenance of the software licensed under [OPEN SOURCE LICENSE] and (ii) enable the advancement of other open source software development projects in accordance with MY-D Foundation’s statement of purpose.</w:t>
      </w:r>
      <w:r>
        <w:rPr>
          <w:rStyle w:val="Aucun"/>
        </w:rPr>
        <w:br/>
      </w:r>
    </w:p>
    <w:p w14:paraId="65B636A3" w14:textId="754962AE" w:rsidR="00210A60" w:rsidRDefault="00B80F99">
      <w:pPr>
        <w:pStyle w:val="ListParagraph"/>
        <w:numPr>
          <w:ilvl w:val="0"/>
          <w:numId w:val="5"/>
        </w:numPr>
        <w:rPr>
          <w:rStyle w:val="Aucun"/>
          <w:b/>
          <w:bCs/>
        </w:rPr>
      </w:pPr>
      <w:r>
        <w:rPr>
          <w:rStyle w:val="Aucun"/>
        </w:rPr>
        <w:t xml:space="preserve">Governing Law and </w:t>
      </w:r>
      <w:r w:rsidR="004C0029">
        <w:rPr>
          <w:rStyle w:val="Aucun"/>
        </w:rPr>
        <w:t>Arbitration</w:t>
      </w:r>
    </w:p>
    <w:p w14:paraId="0A68F059" w14:textId="77777777" w:rsidR="00210A60" w:rsidRPr="004C0029" w:rsidRDefault="00B80F9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Aucun"/>
          <w:rFonts w:ascii="Calibri" w:eastAsia="Helvetica" w:hAnsi="Calibri" w:cs="Helvetica"/>
        </w:rPr>
      </w:pPr>
      <w:r w:rsidRPr="004C0029">
        <w:rPr>
          <w:rStyle w:val="Aucun"/>
          <w:rFonts w:ascii="Calibri" w:hAnsi="Calibri"/>
        </w:rPr>
        <w:t>Any dispute, controversy or claim arising out of or in relation to this contract, including the validity, invalidity, breach or termination thereof, shall be resolved by arbitration in accordance with the Swiss Rules of International Arbitration of the Swiss Chambers' Arbitration Institution in force on the date on which the Notice of Arbitration is submitted in accordance with these Rules.</w:t>
      </w:r>
    </w:p>
    <w:p w14:paraId="76D92EA4" w14:textId="77777777" w:rsidR="00210A60" w:rsidRPr="004C0029" w:rsidRDefault="00210A6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Aucun"/>
          <w:rFonts w:ascii="Calibri" w:eastAsia="Helvetica" w:hAnsi="Calibri" w:cs="Helvetica"/>
        </w:rPr>
      </w:pPr>
    </w:p>
    <w:p w14:paraId="04DF3F25" w14:textId="77777777" w:rsidR="00210A60" w:rsidRPr="004C0029" w:rsidRDefault="00B80F9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Aucun"/>
          <w:rFonts w:ascii="Calibri" w:eastAsia="Helvetica" w:hAnsi="Calibri" w:cs="Helvetica"/>
        </w:rPr>
      </w:pPr>
      <w:r w:rsidRPr="004C0029">
        <w:rPr>
          <w:rStyle w:val="Aucun"/>
          <w:rFonts w:ascii="Calibri" w:hAnsi="Calibri"/>
        </w:rPr>
        <w:t>The number of arbitrators shall be one;</w:t>
      </w:r>
    </w:p>
    <w:p w14:paraId="4BCA464D" w14:textId="77777777" w:rsidR="00210A60" w:rsidRPr="004C0029" w:rsidRDefault="00B80F9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Aucun"/>
          <w:rFonts w:ascii="Calibri" w:eastAsia="Helvetica" w:hAnsi="Calibri" w:cs="Helvetica"/>
        </w:rPr>
      </w:pPr>
      <w:r w:rsidRPr="004C0029">
        <w:rPr>
          <w:rStyle w:val="Aucun"/>
          <w:rFonts w:ascii="Calibri" w:hAnsi="Calibri"/>
        </w:rPr>
        <w:t>The seat of the arbitration shall be Zurich, Switzerland;</w:t>
      </w:r>
    </w:p>
    <w:p w14:paraId="2463DCC9" w14:textId="77777777" w:rsidR="00210A60" w:rsidRPr="004C0029" w:rsidRDefault="00B80F9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Aucun"/>
          <w:rFonts w:ascii="Calibri" w:eastAsia="Helvetica" w:hAnsi="Calibri" w:cs="Helvetica"/>
        </w:rPr>
      </w:pPr>
      <w:r w:rsidRPr="004C0029">
        <w:rPr>
          <w:rStyle w:val="Aucun"/>
          <w:rFonts w:ascii="Calibri" w:hAnsi="Calibri"/>
        </w:rPr>
        <w:t>The arbitral proceedings shall be conducted in English.</w:t>
      </w:r>
    </w:p>
    <w:p w14:paraId="2619DDD1" w14:textId="77777777" w:rsidR="00210A60" w:rsidRPr="004C0029" w:rsidRDefault="00210A6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Aucun"/>
          <w:rFonts w:ascii="Calibri" w:eastAsia="Helvetica" w:hAnsi="Calibri" w:cs="Helvetica"/>
        </w:rPr>
      </w:pPr>
    </w:p>
    <w:p w14:paraId="495F69C0" w14:textId="237ECD3F" w:rsidR="00210A60" w:rsidRPr="004C0029" w:rsidRDefault="00B80F9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Aucun"/>
          <w:rFonts w:ascii="Calibri" w:eastAsia="Helvetica" w:hAnsi="Calibri" w:cs="Helvetica"/>
        </w:rPr>
      </w:pPr>
      <w:r w:rsidRPr="004C0029">
        <w:rPr>
          <w:rStyle w:val="Aucun"/>
          <w:rFonts w:ascii="Calibri" w:hAnsi="Calibri"/>
        </w:rPr>
        <w:t xml:space="preserve">Within 15 days from receipt of the Notice of Arbitration, the Respondent shall submit to the Secretariat an Answer to the Notice of Arbitration together, in principle, with any counterclaim or set-off </w:t>
      </w:r>
      <w:r w:rsidRPr="00942C00">
        <w:rPr>
          <w:rStyle w:val="Aucun"/>
          <w:rFonts w:ascii="Calibri" w:hAnsi="Calibri"/>
          <w:lang w:val="en-GB"/>
        </w:rPr>
        <w:t>defence</w:t>
      </w:r>
      <w:r w:rsidRPr="004C0029">
        <w:rPr>
          <w:rStyle w:val="Aucun"/>
          <w:rFonts w:ascii="Calibri" w:hAnsi="Calibri"/>
        </w:rPr>
        <w:t>. The time-limit with respect to the designation of an arbitrator shall be 15 days. If the circumstances so justify, the Court may extend or shorten the above time-limits. The Expedited Procedure shall apply</w:t>
      </w:r>
      <w:r w:rsidR="004C0029">
        <w:rPr>
          <w:rStyle w:val="Aucun"/>
          <w:rFonts w:ascii="Calibri" w:hAnsi="Calibri"/>
        </w:rPr>
        <w:t>.</w:t>
      </w:r>
    </w:p>
    <w:p w14:paraId="6C68C7E2" w14:textId="77777777" w:rsidR="00210A60" w:rsidRPr="004C0029" w:rsidRDefault="00210A6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Aucun"/>
          <w:rFonts w:ascii="Calibri" w:eastAsia="Helvetica" w:hAnsi="Calibri" w:cs="Helvetica"/>
        </w:rPr>
      </w:pPr>
    </w:p>
    <w:p w14:paraId="0AC920D7" w14:textId="77777777" w:rsidR="00210A60" w:rsidRPr="004C0029" w:rsidRDefault="00B80F9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Aucun"/>
          <w:rFonts w:ascii="Calibri" w:eastAsia="Helvetica" w:hAnsi="Calibri" w:cs="Helvetica"/>
        </w:rPr>
      </w:pPr>
      <w:r w:rsidRPr="004C0029">
        <w:rPr>
          <w:rStyle w:val="Aucun"/>
          <w:rFonts w:ascii="Calibri" w:hAnsi="Calibri"/>
        </w:rPr>
        <w:t>Notwithstanding the above, the parties may agree at any time to submit the dispute to mediation in accordance with the Swiss Rules of Commercial Mediation of the Swiss Chambers' Arbitration Institution.</w:t>
      </w:r>
    </w:p>
    <w:p w14:paraId="60FD95C5" w14:textId="77777777" w:rsidR="00210A60" w:rsidRPr="004C0029" w:rsidRDefault="00210A6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Aucun"/>
          <w:rFonts w:ascii="Calibri" w:eastAsia="Helvetica" w:hAnsi="Calibri" w:cs="Helvetica"/>
        </w:rPr>
      </w:pPr>
    </w:p>
    <w:p w14:paraId="7B679336" w14:textId="77777777" w:rsidR="00210A60" w:rsidRDefault="00B80F99">
      <w:pPr>
        <w:pStyle w:val="ListParagraph"/>
        <w:numPr>
          <w:ilvl w:val="0"/>
          <w:numId w:val="2"/>
        </w:numPr>
        <w:rPr>
          <w:rStyle w:val="Aucun"/>
          <w:b/>
          <w:bCs/>
        </w:rPr>
      </w:pPr>
      <w:r>
        <w:rPr>
          <w:rStyle w:val="Aucun"/>
        </w:rPr>
        <w:t>Publication of Waiver of Rights</w:t>
      </w:r>
    </w:p>
    <w:p w14:paraId="4F8766FE" w14:textId="77777777" w:rsidR="00210A60" w:rsidRDefault="00B80F99">
      <w:pPr>
        <w:rPr>
          <w:rStyle w:val="Aucun"/>
        </w:rPr>
      </w:pPr>
      <w:r>
        <w:rPr>
          <w:rStyle w:val="Aucun"/>
        </w:rPr>
        <w:t xml:space="preserve">If MY-D Foundation manages to secure and finance the maintenance of supported open-source projects by other means, it may publicly waive/relinquish its rights under this Contribution Arrangement and thus render it permanently ineffective. </w:t>
      </w:r>
    </w:p>
    <w:p w14:paraId="1886F92A" w14:textId="5BCA377B" w:rsidR="006002F8" w:rsidRDefault="00B80F99">
      <w:pPr>
        <w:rPr>
          <w:lang w:val="en-US"/>
        </w:rPr>
      </w:pPr>
      <w:r>
        <w:rPr>
          <w:rStyle w:val="Aucun"/>
        </w:rPr>
        <w:t>To find out whether the addendum is still in effect, please visit</w:t>
      </w:r>
      <w:r w:rsidR="00942C00">
        <w:rPr>
          <w:rStyle w:val="Aucun"/>
        </w:rPr>
        <w:t xml:space="preserve"> </w:t>
      </w:r>
      <w:r w:rsidR="00942C00">
        <w:rPr>
          <w:rStyle w:val="Aucun"/>
        </w:rPr>
        <w:br/>
      </w:r>
      <w:hyperlink r:id="rId8" w:history="1">
        <w:r w:rsidR="003A3F33" w:rsidRPr="001C4D54">
          <w:rPr>
            <w:rStyle w:val="Hyperlink"/>
            <w:lang w:val="en-US"/>
          </w:rPr>
          <w:t>https://www.my-d.org/profitContributionArrangement1.0Waiver</w:t>
        </w:r>
      </w:hyperlink>
      <w:r w:rsidR="00942C00">
        <w:rPr>
          <w:rStyle w:val="Aucun"/>
        </w:rPr>
        <w:t xml:space="preserve"> </w:t>
      </w:r>
      <w:r>
        <w:rPr>
          <w:rStyle w:val="Aucun"/>
        </w:rPr>
        <w:t>.</w:t>
      </w:r>
    </w:p>
    <w:sectPr w:rsidR="006002F8" w:rsidSect="006002F8">
      <w:footerReference w:type="default" r:id="rId9"/>
      <w:pgSz w:w="11900" w:h="16840"/>
      <w:pgMar w:top="993" w:right="1417" w:bottom="709" w:left="1417" w:header="708" w:footer="4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7AA50" w14:textId="77777777" w:rsidR="00922E6A" w:rsidRDefault="00922E6A">
      <w:pPr>
        <w:spacing w:after="0" w:line="240" w:lineRule="auto"/>
      </w:pPr>
      <w:r>
        <w:separator/>
      </w:r>
    </w:p>
  </w:endnote>
  <w:endnote w:type="continuationSeparator" w:id="0">
    <w:p w14:paraId="47844937" w14:textId="77777777" w:rsidR="00922E6A" w:rsidRDefault="00922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F2B94" w14:textId="2C810AA0" w:rsidR="004C0029" w:rsidRPr="007C0334" w:rsidRDefault="007C0334">
    <w:pPr>
      <w:pStyle w:val="En-tte"/>
      <w:rPr>
        <w:rFonts w:hint="eastAsia"/>
        <w:sz w:val="18"/>
        <w:szCs w:val="18"/>
        <w:lang w:val="en-US"/>
      </w:rPr>
    </w:pPr>
    <w:r w:rsidRPr="007C0334">
      <w:rPr>
        <w:sz w:val="18"/>
        <w:szCs w:val="18"/>
        <w:lang w:val="en-US"/>
      </w:rPr>
      <w:br/>
      <w:t xml:space="preserve">Find this under </w:t>
    </w:r>
    <w:hyperlink r:id="rId1" w:history="1">
      <w:r w:rsidR="003570AA" w:rsidRPr="00290867">
        <w:rPr>
          <w:rStyle w:val="Hyperlink"/>
          <w:sz w:val="18"/>
          <w:szCs w:val="18"/>
          <w:lang w:val="en-US"/>
        </w:rPr>
        <w:t>https://www.my-d.org/profitContributionArrangement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1B7FF" w14:textId="77777777" w:rsidR="00922E6A" w:rsidRDefault="00922E6A">
      <w:pPr>
        <w:spacing w:after="0" w:line="240" w:lineRule="auto"/>
      </w:pPr>
      <w:r>
        <w:separator/>
      </w:r>
    </w:p>
  </w:footnote>
  <w:footnote w:type="continuationSeparator" w:id="0">
    <w:p w14:paraId="256396FB" w14:textId="77777777" w:rsidR="00922E6A" w:rsidRDefault="00922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0CC0"/>
    <w:multiLevelType w:val="hybridMultilevel"/>
    <w:tmpl w:val="B8D694C8"/>
    <w:styleLink w:val="Style1import"/>
    <w:lvl w:ilvl="0" w:tplc="2E4EABCE">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A588F3E0">
      <w:start w:val="1"/>
      <w:numFmt w:val="lowerLetter"/>
      <w:lvlText w:val="%2."/>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2DA572E">
      <w:start w:val="1"/>
      <w:numFmt w:val="lowerRoman"/>
      <w:lvlText w:val="%3."/>
      <w:lvlJc w:val="left"/>
      <w:pPr>
        <w:ind w:left="2160" w:hanging="669"/>
      </w:pPr>
      <w:rPr>
        <w:rFonts w:hAnsi="Arial Unicode MS"/>
        <w:b/>
        <w:bCs/>
        <w:caps w:val="0"/>
        <w:smallCaps w:val="0"/>
        <w:strike w:val="0"/>
        <w:dstrike w:val="0"/>
        <w:outline w:val="0"/>
        <w:emboss w:val="0"/>
        <w:imprint w:val="0"/>
        <w:spacing w:val="0"/>
        <w:w w:val="100"/>
        <w:kern w:val="0"/>
        <w:position w:val="0"/>
        <w:highlight w:val="none"/>
        <w:vertAlign w:val="baseline"/>
      </w:rPr>
    </w:lvl>
    <w:lvl w:ilvl="3" w:tplc="0FB25B40">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F2E5D02">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85CA30AC">
      <w:start w:val="1"/>
      <w:numFmt w:val="lowerRoman"/>
      <w:lvlText w:val="%6."/>
      <w:lvlJc w:val="left"/>
      <w:pPr>
        <w:ind w:left="4320" w:hanging="669"/>
      </w:pPr>
      <w:rPr>
        <w:rFonts w:hAnsi="Arial Unicode MS"/>
        <w:b/>
        <w:bCs/>
        <w:caps w:val="0"/>
        <w:smallCaps w:val="0"/>
        <w:strike w:val="0"/>
        <w:dstrike w:val="0"/>
        <w:outline w:val="0"/>
        <w:emboss w:val="0"/>
        <w:imprint w:val="0"/>
        <w:spacing w:val="0"/>
        <w:w w:val="100"/>
        <w:kern w:val="0"/>
        <w:position w:val="0"/>
        <w:highlight w:val="none"/>
        <w:vertAlign w:val="baseline"/>
      </w:rPr>
    </w:lvl>
    <w:lvl w:ilvl="6" w:tplc="BF08464E">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A59CC59C">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9B42C9E4">
      <w:start w:val="1"/>
      <w:numFmt w:val="lowerRoman"/>
      <w:lvlText w:val="%9."/>
      <w:lvlJc w:val="left"/>
      <w:pPr>
        <w:ind w:left="6480" w:hanging="6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561233A"/>
    <w:multiLevelType w:val="hybridMultilevel"/>
    <w:tmpl w:val="1FA6A0E8"/>
    <w:numStyleLink w:val="Style2import"/>
  </w:abstractNum>
  <w:abstractNum w:abstractNumId="2" w15:restartNumberingAfterBreak="0">
    <w:nsid w:val="60D17842"/>
    <w:multiLevelType w:val="hybridMultilevel"/>
    <w:tmpl w:val="B8D694C8"/>
    <w:numStyleLink w:val="Style1import"/>
  </w:abstractNum>
  <w:abstractNum w:abstractNumId="3" w15:restartNumberingAfterBreak="0">
    <w:nsid w:val="64194DD1"/>
    <w:multiLevelType w:val="hybridMultilevel"/>
    <w:tmpl w:val="1FA6A0E8"/>
    <w:styleLink w:val="Style2import"/>
    <w:lvl w:ilvl="0" w:tplc="571C24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8CA970">
      <w:start w:val="1"/>
      <w:numFmt w:val="lowerLetter"/>
      <w:lvlText w:val="%2."/>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4E0643C">
      <w:start w:val="1"/>
      <w:numFmt w:val="lowerRoman"/>
      <w:lvlText w:val="%3."/>
      <w:lvlJc w:val="left"/>
      <w:pPr>
        <w:ind w:left="1713" w:hanging="502"/>
      </w:pPr>
      <w:rPr>
        <w:rFonts w:hAnsi="Arial Unicode MS"/>
        <w:caps w:val="0"/>
        <w:smallCaps w:val="0"/>
        <w:strike w:val="0"/>
        <w:dstrike w:val="0"/>
        <w:outline w:val="0"/>
        <w:emboss w:val="0"/>
        <w:imprint w:val="0"/>
        <w:spacing w:val="0"/>
        <w:w w:val="100"/>
        <w:kern w:val="0"/>
        <w:position w:val="0"/>
        <w:highlight w:val="none"/>
        <w:vertAlign w:val="baseline"/>
      </w:rPr>
    </w:lvl>
    <w:lvl w:ilvl="3" w:tplc="BFF23304">
      <w:start w:val="1"/>
      <w:numFmt w:val="decimal"/>
      <w:lvlText w:val="%4."/>
      <w:lvlJc w:val="left"/>
      <w:pPr>
        <w:ind w:left="2433"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77C0688">
      <w:start w:val="1"/>
      <w:numFmt w:val="lowerLetter"/>
      <w:lvlText w:val="%5."/>
      <w:lvlJc w:val="left"/>
      <w:pPr>
        <w:ind w:left="3153"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4BEA674">
      <w:start w:val="1"/>
      <w:numFmt w:val="lowerRoman"/>
      <w:lvlText w:val="%6."/>
      <w:lvlJc w:val="left"/>
      <w:pPr>
        <w:ind w:left="3873" w:hanging="502"/>
      </w:pPr>
      <w:rPr>
        <w:rFonts w:hAnsi="Arial Unicode MS"/>
        <w:caps w:val="0"/>
        <w:smallCaps w:val="0"/>
        <w:strike w:val="0"/>
        <w:dstrike w:val="0"/>
        <w:outline w:val="0"/>
        <w:emboss w:val="0"/>
        <w:imprint w:val="0"/>
        <w:spacing w:val="0"/>
        <w:w w:val="100"/>
        <w:kern w:val="0"/>
        <w:position w:val="0"/>
        <w:highlight w:val="none"/>
        <w:vertAlign w:val="baseline"/>
      </w:rPr>
    </w:lvl>
    <w:lvl w:ilvl="6" w:tplc="3C364DBC">
      <w:start w:val="1"/>
      <w:numFmt w:val="decimal"/>
      <w:lvlText w:val="%7."/>
      <w:lvlJc w:val="left"/>
      <w:pPr>
        <w:ind w:left="4593"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8AEDAEA">
      <w:start w:val="1"/>
      <w:numFmt w:val="lowerLetter"/>
      <w:lvlText w:val="%8."/>
      <w:lvlJc w:val="left"/>
      <w:pPr>
        <w:ind w:left="5313"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0A2165C">
      <w:start w:val="1"/>
      <w:numFmt w:val="lowerRoman"/>
      <w:lvlText w:val="%9."/>
      <w:lvlJc w:val="left"/>
      <w:pPr>
        <w:ind w:left="6033" w:hanging="5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3"/>
  </w:num>
  <w:num w:numId="4">
    <w:abstractNumId w:val="1"/>
  </w:num>
  <w:num w:numId="5">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60"/>
    <w:rsid w:val="00210A60"/>
    <w:rsid w:val="00325B1C"/>
    <w:rsid w:val="003356CD"/>
    <w:rsid w:val="003570AA"/>
    <w:rsid w:val="003A3F33"/>
    <w:rsid w:val="004C0029"/>
    <w:rsid w:val="006002F8"/>
    <w:rsid w:val="00740A02"/>
    <w:rsid w:val="007C0334"/>
    <w:rsid w:val="008775AC"/>
    <w:rsid w:val="00922E6A"/>
    <w:rsid w:val="00942C00"/>
    <w:rsid w:val="00AE7A14"/>
    <w:rsid w:val="00B80F99"/>
    <w:rsid w:val="00C8119B"/>
    <w:rsid w:val="00D74E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30996"/>
  <w15:docId w15:val="{55C61982-4287-4C28-AF04-E4C430AF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CH" w:eastAsia="de-C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60" w:line="259" w:lineRule="auto"/>
    </w:pPr>
    <w:rPr>
      <w:rFonts w:ascii="Calibri" w:eastAsia="Calibri" w:hAnsi="Calibri" w:cs="Calibri"/>
      <w:color w:val="000000"/>
      <w:sz w:val="22"/>
      <w:szCs w:val="22"/>
      <w:u w:color="00000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En-tte">
    <w:name w:val="En-tête"/>
    <w:pPr>
      <w:tabs>
        <w:tab w:val="right" w:pos="9020"/>
      </w:tabs>
    </w:pPr>
    <w:rPr>
      <w:rFonts w:ascii="Helvetica Neue" w:hAnsi="Helvetica Neue" w:cs="Arial Unicode MS"/>
      <w:color w:val="000000"/>
      <w:sz w:val="24"/>
      <w:szCs w:val="24"/>
    </w:rPr>
  </w:style>
  <w:style w:type="character" w:customStyle="1" w:styleId="Aucun">
    <w:name w:val="Aucun"/>
    <w:rPr>
      <w:lang w:val="en-US"/>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de-DE"/>
    </w:rPr>
  </w:style>
  <w:style w:type="numbering" w:customStyle="1" w:styleId="Style1import">
    <w:name w:val="Style 1 importé"/>
    <w:pPr>
      <w:numPr>
        <w:numId w:val="1"/>
      </w:numPr>
    </w:pPr>
  </w:style>
  <w:style w:type="character" w:customStyle="1" w:styleId="Lien">
    <w:name w:val="Lien"/>
    <w:rPr>
      <w:color w:val="0563C1"/>
      <w:u w:val="single" w:color="0563C1"/>
    </w:rPr>
  </w:style>
  <w:style w:type="character" w:customStyle="1" w:styleId="Hyperlink0">
    <w:name w:val="Hyperlink.0"/>
    <w:basedOn w:val="Lien"/>
    <w:rPr>
      <w:color w:val="0563C1"/>
      <w:u w:val="single" w:color="0563C1"/>
      <w:lang w:val="en-US"/>
    </w:rPr>
  </w:style>
  <w:style w:type="numbering" w:customStyle="1" w:styleId="Style2import">
    <w:name w:val="Style 2 importé"/>
    <w:pPr>
      <w:numPr>
        <w:numId w:val="3"/>
      </w:numPr>
    </w:pPr>
  </w:style>
  <w:style w:type="paragraph" w:customStyle="1" w:styleId="Pardfaut">
    <w:name w:val="Par défaut"/>
    <w:rPr>
      <w:rFonts w:ascii="Helvetica Neue" w:hAnsi="Helvetica Neue" w:cs="Arial Unicode MS"/>
      <w:color w:val="000000"/>
      <w:sz w:val="22"/>
      <w:szCs w:val="22"/>
      <w:lang w:val="en-US"/>
    </w:rPr>
  </w:style>
  <w:style w:type="paragraph" w:styleId="BalloonText">
    <w:name w:val="Balloon Text"/>
    <w:basedOn w:val="Normal"/>
    <w:link w:val="BalloonTextChar"/>
    <w:uiPriority w:val="99"/>
    <w:semiHidden/>
    <w:unhideWhenUsed/>
    <w:rsid w:val="00325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B1C"/>
    <w:rPr>
      <w:rFonts w:ascii="Segoe UI" w:eastAsia="Calibri" w:hAnsi="Segoe UI" w:cs="Segoe UI"/>
      <w:color w:val="000000"/>
      <w:sz w:val="18"/>
      <w:szCs w:val="18"/>
      <w:u w:color="000000"/>
      <w:lang w:val="de-DE"/>
    </w:rPr>
  </w:style>
  <w:style w:type="character" w:styleId="CommentReference">
    <w:name w:val="annotation reference"/>
    <w:basedOn w:val="DefaultParagraphFont"/>
    <w:uiPriority w:val="99"/>
    <w:semiHidden/>
    <w:unhideWhenUsed/>
    <w:rsid w:val="004C0029"/>
    <w:rPr>
      <w:sz w:val="16"/>
      <w:szCs w:val="16"/>
    </w:rPr>
  </w:style>
  <w:style w:type="paragraph" w:styleId="CommentText">
    <w:name w:val="annotation text"/>
    <w:basedOn w:val="Normal"/>
    <w:link w:val="CommentTextChar"/>
    <w:uiPriority w:val="99"/>
    <w:semiHidden/>
    <w:unhideWhenUsed/>
    <w:rsid w:val="004C0029"/>
    <w:pPr>
      <w:spacing w:line="240" w:lineRule="auto"/>
    </w:pPr>
    <w:rPr>
      <w:sz w:val="20"/>
      <w:szCs w:val="20"/>
    </w:rPr>
  </w:style>
  <w:style w:type="character" w:customStyle="1" w:styleId="CommentTextChar">
    <w:name w:val="Comment Text Char"/>
    <w:basedOn w:val="DefaultParagraphFont"/>
    <w:link w:val="CommentText"/>
    <w:uiPriority w:val="99"/>
    <w:semiHidden/>
    <w:rsid w:val="004C0029"/>
    <w:rPr>
      <w:rFonts w:ascii="Calibri" w:eastAsia="Calibri" w:hAnsi="Calibri" w:cs="Calibri"/>
      <w:color w:val="000000"/>
      <w:u w:color="000000"/>
      <w:lang w:val="de-DE"/>
    </w:rPr>
  </w:style>
  <w:style w:type="paragraph" w:styleId="CommentSubject">
    <w:name w:val="annotation subject"/>
    <w:basedOn w:val="CommentText"/>
    <w:next w:val="CommentText"/>
    <w:link w:val="CommentSubjectChar"/>
    <w:uiPriority w:val="99"/>
    <w:semiHidden/>
    <w:unhideWhenUsed/>
    <w:rsid w:val="004C0029"/>
    <w:rPr>
      <w:b/>
      <w:bCs/>
    </w:rPr>
  </w:style>
  <w:style w:type="character" w:customStyle="1" w:styleId="CommentSubjectChar">
    <w:name w:val="Comment Subject Char"/>
    <w:basedOn w:val="CommentTextChar"/>
    <w:link w:val="CommentSubject"/>
    <w:uiPriority w:val="99"/>
    <w:semiHidden/>
    <w:rsid w:val="004C0029"/>
    <w:rPr>
      <w:rFonts w:ascii="Calibri" w:eastAsia="Calibri" w:hAnsi="Calibri" w:cs="Calibri"/>
      <w:b/>
      <w:bCs/>
      <w:color w:val="000000"/>
      <w:u w:color="000000"/>
      <w:lang w:val="de-DE"/>
    </w:rPr>
  </w:style>
  <w:style w:type="character" w:styleId="UnresolvedMention">
    <w:name w:val="Unresolved Mention"/>
    <w:basedOn w:val="DefaultParagraphFont"/>
    <w:uiPriority w:val="99"/>
    <w:semiHidden/>
    <w:unhideWhenUsed/>
    <w:rsid w:val="00942C00"/>
    <w:rPr>
      <w:color w:val="808080"/>
      <w:shd w:val="clear" w:color="auto" w:fill="E6E6E6"/>
    </w:rPr>
  </w:style>
  <w:style w:type="paragraph" w:styleId="Header">
    <w:name w:val="header"/>
    <w:basedOn w:val="Normal"/>
    <w:link w:val="HeaderChar"/>
    <w:uiPriority w:val="99"/>
    <w:unhideWhenUsed/>
    <w:rsid w:val="007C03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0334"/>
    <w:rPr>
      <w:rFonts w:ascii="Calibri" w:eastAsia="Calibri" w:hAnsi="Calibri" w:cs="Calibri"/>
      <w:color w:val="000000"/>
      <w:sz w:val="22"/>
      <w:szCs w:val="22"/>
      <w:u w:color="000000"/>
      <w:lang w:val="de-DE"/>
    </w:rPr>
  </w:style>
  <w:style w:type="paragraph" w:styleId="Footer">
    <w:name w:val="footer"/>
    <w:basedOn w:val="Normal"/>
    <w:link w:val="FooterChar"/>
    <w:uiPriority w:val="99"/>
    <w:unhideWhenUsed/>
    <w:rsid w:val="007C03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0334"/>
    <w:rPr>
      <w:rFonts w:ascii="Calibri" w:eastAsia="Calibri" w:hAnsi="Calibri" w:cs="Calibri"/>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y-d.org/profitContributionArrangement1.0Waiver" TargetMode="External"/><Relationship Id="rId3" Type="http://schemas.openxmlformats.org/officeDocument/2006/relationships/settings" Target="settings.xml"/><Relationship Id="rId7" Type="http://schemas.openxmlformats.org/officeDocument/2006/relationships/hyperlink" Target="mailto:license@my-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my-d.org/profitContributionArrangement"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2759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Kunz</dc:creator>
  <cp:lastModifiedBy>R H</cp:lastModifiedBy>
  <cp:revision>9</cp:revision>
  <cp:lastPrinted>2017-12-13T08:30:00Z</cp:lastPrinted>
  <dcterms:created xsi:type="dcterms:W3CDTF">2017-12-13T18:26:00Z</dcterms:created>
  <dcterms:modified xsi:type="dcterms:W3CDTF">2017-12-13T18:42:00Z</dcterms:modified>
</cp:coreProperties>
</file>